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CAF4B" w14:textId="77777777" w:rsidR="00683DE7" w:rsidRDefault="00683DE7" w:rsidP="00683DE7">
      <w:pPr>
        <w:pStyle w:val="1"/>
        <w:jc w:val="center"/>
      </w:pPr>
      <w:r>
        <w:rPr>
          <w:rFonts w:hint="eastAsia"/>
        </w:rPr>
        <w:t>贵州省水利工程协会第二届运动会</w:t>
      </w:r>
    </w:p>
    <w:p w14:paraId="5FDD7EC6" w14:textId="40498FBA" w:rsidR="00683DE7" w:rsidRDefault="00683DE7" w:rsidP="00683DE7">
      <w:pPr>
        <w:jc w:val="center"/>
        <w:rPr>
          <w:b/>
          <w:kern w:val="44"/>
          <w:sz w:val="44"/>
        </w:rPr>
      </w:pPr>
      <w:r>
        <w:rPr>
          <w:rFonts w:hint="eastAsia"/>
          <w:b/>
          <w:kern w:val="44"/>
          <w:sz w:val="44"/>
        </w:rPr>
        <w:t>“电建贵阳院杯”</w:t>
      </w:r>
      <w:r>
        <w:rPr>
          <w:rFonts w:hint="eastAsia"/>
          <w:b/>
          <w:kern w:val="44"/>
          <w:sz w:val="44"/>
        </w:rPr>
        <w:t>羽毛球</w:t>
      </w:r>
      <w:r>
        <w:rPr>
          <w:rFonts w:hint="eastAsia"/>
          <w:b/>
          <w:kern w:val="44"/>
          <w:sz w:val="44"/>
        </w:rPr>
        <w:t>赛</w:t>
      </w:r>
    </w:p>
    <w:p w14:paraId="4F556A6A" w14:textId="77777777" w:rsidR="00683DE7" w:rsidRDefault="00683DE7" w:rsidP="00683DE7">
      <w:pPr>
        <w:jc w:val="center"/>
        <w:rPr>
          <w:b/>
          <w:kern w:val="44"/>
          <w:sz w:val="44"/>
        </w:rPr>
      </w:pPr>
    </w:p>
    <w:p w14:paraId="1AE04159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</w:p>
    <w:p w14:paraId="2837A8D5" w14:textId="77777777" w:rsidR="00683DE7" w:rsidRDefault="00683DE7" w:rsidP="00683DE7"/>
    <w:p w14:paraId="7A54C160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执</w:t>
      </w:r>
    </w:p>
    <w:p w14:paraId="208B8374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</w:t>
      </w:r>
    </w:p>
    <w:p w14:paraId="233EAB1F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方</w:t>
      </w:r>
    </w:p>
    <w:p w14:paraId="36377DA8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案</w:t>
      </w:r>
    </w:p>
    <w:p w14:paraId="09DC751E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</w:p>
    <w:p w14:paraId="6985C6A1" w14:textId="77777777" w:rsidR="00683DE7" w:rsidRDefault="00683DE7" w:rsidP="00683DE7"/>
    <w:p w14:paraId="4C21FA4F" w14:textId="77777777" w:rsidR="00683DE7" w:rsidRDefault="00683DE7" w:rsidP="00683DE7"/>
    <w:p w14:paraId="4E8C9126" w14:textId="77777777" w:rsidR="00683DE7" w:rsidRDefault="00683DE7" w:rsidP="00683DE7"/>
    <w:p w14:paraId="01A94097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2018年8月</w:t>
      </w:r>
    </w:p>
    <w:p w14:paraId="551F95E7" w14:textId="77777777" w:rsidR="00683DE7" w:rsidRDefault="00683DE7" w:rsidP="00683DE7">
      <w:pPr>
        <w:rPr>
          <w:rFonts w:ascii="宋体" w:eastAsia="宋体" w:hAnsi="宋体" w:cs="宋体"/>
        </w:rPr>
      </w:pPr>
    </w:p>
    <w:p w14:paraId="37C6AFD6" w14:textId="77777777" w:rsidR="00683DE7" w:rsidRDefault="00683DE7" w:rsidP="00683DE7">
      <w:pPr>
        <w:rPr>
          <w:rFonts w:ascii="宋体" w:eastAsia="宋体" w:hAnsi="宋体" w:cs="宋体"/>
        </w:rPr>
      </w:pPr>
    </w:p>
    <w:p w14:paraId="5C547FC7" w14:textId="77777777" w:rsidR="00683DE7" w:rsidRDefault="00683DE7" w:rsidP="00683DE7">
      <w:pPr>
        <w:rPr>
          <w:rFonts w:ascii="宋体" w:eastAsia="宋体" w:hAnsi="宋体" w:cs="宋体"/>
        </w:rPr>
      </w:pPr>
    </w:p>
    <w:p w14:paraId="30B6E9BC" w14:textId="77777777" w:rsidR="00683DE7" w:rsidRDefault="00683DE7" w:rsidP="00683DE7"/>
    <w:p w14:paraId="74318F1C" w14:textId="77777777" w:rsidR="00683DE7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32"/>
          <w:szCs w:val="52"/>
        </w:rPr>
      </w:pPr>
      <w:r>
        <w:rPr>
          <w:rFonts w:ascii="宋体" w:eastAsia="宋体" w:hAnsi="宋体" w:cs="宋体" w:hint="eastAsia"/>
          <w:b/>
          <w:sz w:val="32"/>
          <w:szCs w:val="52"/>
        </w:rPr>
        <w:lastRenderedPageBreak/>
        <w:t>赛事名称</w:t>
      </w:r>
    </w:p>
    <w:p w14:paraId="2C4C1FC2" w14:textId="7F3BD818" w:rsidR="00683DE7" w:rsidRPr="00683DE7" w:rsidRDefault="00683DE7" w:rsidP="00A90AF3">
      <w:pPr>
        <w:spacing w:line="48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683DE7">
        <w:rPr>
          <w:rFonts w:ascii="仿宋_GB2312" w:eastAsia="仿宋_GB2312" w:hAnsi="宋体" w:cs="宋体" w:hint="eastAsia"/>
          <w:sz w:val="32"/>
          <w:szCs w:val="32"/>
        </w:rPr>
        <w:t>贵州省水利工程协会第二届运动会“电建贵阳院杯”</w:t>
      </w:r>
      <w:r w:rsidRPr="00683DE7">
        <w:rPr>
          <w:rFonts w:ascii="仿宋_GB2312" w:eastAsia="仿宋_GB2312" w:hAnsi="宋体" w:cs="宋体" w:hint="eastAsia"/>
          <w:sz w:val="32"/>
          <w:szCs w:val="32"/>
        </w:rPr>
        <w:t>羽毛球</w:t>
      </w:r>
      <w:r w:rsidRPr="00683DE7">
        <w:rPr>
          <w:rFonts w:ascii="仿宋_GB2312" w:eastAsia="仿宋_GB2312" w:hAnsi="宋体" w:cs="宋体" w:hint="eastAsia"/>
          <w:sz w:val="32"/>
          <w:szCs w:val="32"/>
        </w:rPr>
        <w:t>赛</w:t>
      </w:r>
    </w:p>
    <w:p w14:paraId="7F6B0F3E" w14:textId="77777777" w:rsidR="00683DE7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28"/>
          <w:szCs w:val="48"/>
        </w:rPr>
      </w:pPr>
      <w:r>
        <w:rPr>
          <w:rFonts w:ascii="宋体" w:eastAsia="宋体" w:hAnsi="宋体" w:cs="宋体" w:hint="eastAsia"/>
          <w:b/>
          <w:sz w:val="32"/>
          <w:szCs w:val="52"/>
        </w:rPr>
        <w:t>赛事概况</w:t>
      </w:r>
    </w:p>
    <w:p w14:paraId="4934BF73" w14:textId="35DE1B56" w:rsidR="00683DE7" w:rsidRPr="00683DE7" w:rsidRDefault="00683DE7" w:rsidP="00A90AF3">
      <w:pPr>
        <w:spacing w:line="480" w:lineRule="exact"/>
        <w:ind w:firstLineChars="200" w:firstLine="640"/>
        <w:rPr>
          <w:rFonts w:ascii="仿宋_GB2312" w:eastAsia="仿宋_GB2312" w:hAnsi="楷体" w:cs="宋体" w:hint="eastAsia"/>
          <w:sz w:val="32"/>
          <w:szCs w:val="28"/>
        </w:rPr>
      </w:pPr>
      <w:r w:rsidRPr="00683DE7">
        <w:rPr>
          <w:rFonts w:ascii="仿宋_GB2312" w:eastAsia="仿宋_GB2312" w:hAnsi="楷体" w:cs="宋体" w:hint="eastAsia"/>
          <w:sz w:val="32"/>
          <w:szCs w:val="28"/>
        </w:rPr>
        <w:t>主    办：贵州省水利</w:t>
      </w:r>
      <w:r w:rsidRPr="00683DE7">
        <w:rPr>
          <w:rFonts w:ascii="仿宋_GB2312" w:eastAsia="仿宋_GB2312" w:hAnsi="楷体" w:cs="宋体" w:hint="eastAsia"/>
          <w:sz w:val="32"/>
          <w:szCs w:val="28"/>
        </w:rPr>
        <w:t>工程</w:t>
      </w:r>
      <w:r w:rsidRPr="00683DE7">
        <w:rPr>
          <w:rFonts w:ascii="仿宋_GB2312" w:eastAsia="仿宋_GB2312" w:hAnsi="楷体" w:cs="宋体" w:hint="eastAsia"/>
          <w:sz w:val="32"/>
          <w:szCs w:val="28"/>
        </w:rPr>
        <w:t>协会</w:t>
      </w:r>
    </w:p>
    <w:p w14:paraId="07A1776C" w14:textId="77777777" w:rsidR="00683DE7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32"/>
          <w:szCs w:val="52"/>
        </w:rPr>
      </w:pPr>
      <w:r>
        <w:rPr>
          <w:rFonts w:ascii="宋体" w:eastAsia="宋体" w:hAnsi="宋体" w:cs="宋体" w:hint="eastAsia"/>
          <w:b/>
          <w:sz w:val="32"/>
          <w:szCs w:val="52"/>
        </w:rPr>
        <w:t>赛事时间、地点及参赛队伍</w:t>
      </w:r>
    </w:p>
    <w:p w14:paraId="512F2CEB" w14:textId="02D37E8F" w:rsidR="00DF4CD2" w:rsidRPr="00DF4CD2" w:rsidRDefault="00DF4CD2" w:rsidP="00A90AF3">
      <w:pPr>
        <w:tabs>
          <w:tab w:val="left" w:pos="312"/>
        </w:tabs>
        <w:spacing w:line="480" w:lineRule="exact"/>
        <w:ind w:left="840"/>
        <w:rPr>
          <w:rFonts w:ascii="仿宋_GB2312" w:eastAsia="仿宋_GB2312" w:hAnsi="宋体" w:cs="宋体" w:hint="eastAsia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1．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赛时间：</w:t>
      </w:r>
    </w:p>
    <w:p w14:paraId="566E8935" w14:textId="4F56D4D1" w:rsidR="00683DE7" w:rsidRPr="00DF4CD2" w:rsidRDefault="00683DE7" w:rsidP="00A90AF3">
      <w:pPr>
        <w:tabs>
          <w:tab w:val="left" w:pos="312"/>
        </w:tabs>
        <w:spacing w:line="480" w:lineRule="exact"/>
        <w:ind w:left="840" w:firstLineChars="150" w:firstLine="480"/>
        <w:rPr>
          <w:rFonts w:ascii="仿宋_GB2312" w:eastAsia="仿宋_GB2312" w:hAnsi="宋体" w:cs="宋体" w:hint="eastAsia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第一阶段</w:t>
      </w:r>
    </w:p>
    <w:p w14:paraId="586F1923" w14:textId="22B009A3" w:rsidR="00683DE7" w:rsidRPr="00DF4CD2" w:rsidRDefault="00683DE7" w:rsidP="00A90AF3">
      <w:pPr>
        <w:tabs>
          <w:tab w:val="left" w:pos="312"/>
        </w:tabs>
        <w:spacing w:line="480" w:lineRule="exact"/>
        <w:ind w:left="840" w:firstLineChars="150" w:firstLine="480"/>
        <w:rPr>
          <w:rFonts w:ascii="仿宋_GB2312" w:eastAsia="仿宋_GB2312" w:hAnsi="宋体" w:cs="宋体" w:hint="eastAsia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8月16日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下午14:00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至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8月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18日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上午10:00</w:t>
      </w:r>
    </w:p>
    <w:p w14:paraId="07CE501C" w14:textId="646CD189" w:rsidR="00683DE7" w:rsidRPr="00DF4CD2" w:rsidRDefault="00683DE7" w:rsidP="00A90AF3">
      <w:pPr>
        <w:spacing w:line="480" w:lineRule="exact"/>
        <w:ind w:firstLineChars="400" w:firstLine="1280"/>
        <w:rPr>
          <w:rFonts w:ascii="仿宋_GB2312" w:eastAsia="仿宋_GB2312" w:hAnsi="宋体" w:cs="宋体" w:hint="eastAsia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第二阶段</w:t>
      </w:r>
    </w:p>
    <w:p w14:paraId="1D2CBB5F" w14:textId="6625BC44" w:rsidR="00683DE7" w:rsidRPr="00DF4CD2" w:rsidRDefault="00683DE7" w:rsidP="00A90AF3">
      <w:pPr>
        <w:spacing w:line="480" w:lineRule="exact"/>
        <w:ind w:firstLineChars="400" w:firstLine="1280"/>
        <w:rPr>
          <w:rFonts w:ascii="仿宋_GB2312" w:eastAsia="仿宋_GB2312" w:hAnsi="宋体" w:cs="宋体" w:hint="eastAsia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8月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18日下午14:00</w:t>
      </w:r>
    </w:p>
    <w:p w14:paraId="7782DABD" w14:textId="77777777" w:rsidR="005A475F" w:rsidRDefault="00DF4CD2" w:rsidP="005A475F">
      <w:pPr>
        <w:spacing w:line="480" w:lineRule="exact"/>
        <w:ind w:firstLineChars="250" w:firstLine="800"/>
        <w:rPr>
          <w:rFonts w:ascii="仿宋_GB2312" w:eastAsia="仿宋_GB2312" w:hAnsi="宋体" w:cs="宋体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2.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比赛地点：</w:t>
      </w:r>
      <w:r w:rsidR="005A475F" w:rsidRPr="00936D91">
        <w:rPr>
          <w:rFonts w:ascii="仿宋_GB2312" w:eastAsia="仿宋_GB2312" w:hint="eastAsia"/>
          <w:spacing w:val="-20"/>
          <w:sz w:val="32"/>
          <w:szCs w:val="32"/>
        </w:rPr>
        <w:t>贵阳市长岭南路36号富士康</w:t>
      </w:r>
      <w:proofErr w:type="gramStart"/>
      <w:r w:rsidR="005A475F" w:rsidRPr="00936D91">
        <w:rPr>
          <w:rFonts w:ascii="仿宋_GB2312" w:eastAsia="仿宋_GB2312" w:hint="eastAsia"/>
          <w:spacing w:val="-20"/>
          <w:sz w:val="32"/>
          <w:szCs w:val="32"/>
        </w:rPr>
        <w:t>商贸楼</w:t>
      </w:r>
      <w:proofErr w:type="gramEnd"/>
      <w:r w:rsidR="005A475F" w:rsidRPr="00936D91">
        <w:rPr>
          <w:rFonts w:ascii="仿宋_GB2312" w:eastAsia="仿宋_GB2312" w:hint="eastAsia"/>
          <w:spacing w:val="-20"/>
          <w:sz w:val="32"/>
          <w:szCs w:val="32"/>
        </w:rPr>
        <w:t>3楼</w:t>
      </w:r>
      <w:r w:rsidR="005A475F">
        <w:rPr>
          <w:rFonts w:ascii="仿宋_GB2312" w:eastAsia="仿宋_GB2312" w:hint="eastAsia"/>
          <w:spacing w:val="-20"/>
          <w:sz w:val="32"/>
          <w:szCs w:val="32"/>
        </w:rPr>
        <w:t>羽毛球</w:t>
      </w:r>
      <w:r w:rsidR="005A475F" w:rsidRPr="00936D91">
        <w:rPr>
          <w:rFonts w:ascii="仿宋_GB2312" w:eastAsia="仿宋_GB2312" w:hint="eastAsia"/>
          <w:spacing w:val="-20"/>
          <w:sz w:val="32"/>
          <w:szCs w:val="32"/>
        </w:rPr>
        <w:t>场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 xml:space="preserve">     </w:t>
      </w:r>
    </w:p>
    <w:p w14:paraId="156C78C7" w14:textId="32B34235" w:rsidR="00683DE7" w:rsidRPr="00DF4CD2" w:rsidRDefault="00DF4CD2" w:rsidP="005A475F">
      <w:pPr>
        <w:spacing w:line="480" w:lineRule="exact"/>
        <w:ind w:firstLineChars="250" w:firstLine="800"/>
        <w:rPr>
          <w:rFonts w:ascii="仿宋_GB2312" w:eastAsia="仿宋_GB2312" w:hAnsi="宋体" w:cs="宋体" w:hint="eastAsia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3.比赛人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数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：</w:t>
      </w:r>
      <w:r w:rsidR="005A475F">
        <w:rPr>
          <w:rFonts w:ascii="仿宋_GB2312" w:eastAsia="仿宋_GB2312" w:hAnsi="宋体" w:cs="宋体" w:hint="eastAsia"/>
          <w:sz w:val="32"/>
          <w:szCs w:val="32"/>
        </w:rPr>
        <w:t>男子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38人</w:t>
      </w:r>
      <w:r w:rsidR="005A475F">
        <w:rPr>
          <w:rFonts w:ascii="仿宋_GB2312" w:eastAsia="仿宋_GB2312" w:hAnsi="宋体" w:cs="宋体" w:hint="eastAsia"/>
          <w:sz w:val="32"/>
          <w:szCs w:val="32"/>
        </w:rPr>
        <w:t>，女子2</w:t>
      </w:r>
      <w:r w:rsidR="005A475F">
        <w:rPr>
          <w:rFonts w:ascii="仿宋_GB2312" w:eastAsia="仿宋_GB2312" w:hAnsi="宋体" w:cs="宋体"/>
          <w:sz w:val="32"/>
          <w:szCs w:val="32"/>
        </w:rPr>
        <w:t>6</w:t>
      </w:r>
      <w:r w:rsidR="005A475F">
        <w:rPr>
          <w:rFonts w:ascii="仿宋_GB2312" w:eastAsia="仿宋_GB2312" w:hAnsi="宋体" w:cs="宋体" w:hint="eastAsia"/>
          <w:sz w:val="32"/>
          <w:szCs w:val="32"/>
        </w:rPr>
        <w:t>人</w:t>
      </w:r>
      <w:bookmarkStart w:id="0" w:name="_GoBack"/>
      <w:bookmarkEnd w:id="0"/>
    </w:p>
    <w:p w14:paraId="10632159" w14:textId="77777777" w:rsidR="00A90AF3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32"/>
          <w:szCs w:val="52"/>
        </w:rPr>
      </w:pPr>
      <w:r>
        <w:rPr>
          <w:rFonts w:ascii="宋体" w:eastAsia="宋体" w:hAnsi="宋体" w:cs="宋体" w:hint="eastAsia"/>
          <w:b/>
          <w:sz w:val="32"/>
          <w:szCs w:val="52"/>
        </w:rPr>
        <w:t>比赛赛制规则</w:t>
      </w:r>
    </w:p>
    <w:p w14:paraId="5F517E23" w14:textId="4F653AD7" w:rsidR="00A90AF3" w:rsidRDefault="00A90AF3" w:rsidP="005A475F">
      <w:pPr>
        <w:widowControl/>
        <w:shd w:val="clear" w:color="auto" w:fill="FFFFFF"/>
        <w:wordWrap w:val="0"/>
        <w:autoSpaceDE w:val="0"/>
        <w:autoSpaceDN w:val="0"/>
        <w:spacing w:line="450" w:lineRule="atLeast"/>
        <w:ind w:firstLineChars="200" w:firstLine="640"/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A90AF3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比赛执行先得1</w:t>
      </w:r>
      <w:r w:rsidRPr="00A90AF3">
        <w:rPr>
          <w:rFonts w:ascii="仿宋_GB2312" w:eastAsia="仿宋_GB2312" w:hAnsi="Arial" w:cs="Arial"/>
          <w:color w:val="FF0000"/>
          <w:kern w:val="0"/>
          <w:sz w:val="32"/>
          <w:szCs w:val="24"/>
        </w:rPr>
        <w:t>1</w:t>
      </w:r>
      <w:r w:rsidRPr="00A90AF3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分者获胜（每球1分），如比分出现1</w:t>
      </w:r>
      <w:r w:rsidRPr="00A90AF3">
        <w:rPr>
          <w:rFonts w:ascii="仿宋_GB2312" w:eastAsia="仿宋_GB2312" w:hAnsi="Arial" w:cs="Arial"/>
          <w:color w:val="FF0000"/>
          <w:kern w:val="0"/>
          <w:sz w:val="32"/>
          <w:szCs w:val="24"/>
        </w:rPr>
        <w:t>0</w:t>
      </w:r>
      <w:r w:rsidRPr="00A90AF3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平情况则取先得1</w:t>
      </w:r>
      <w:r w:rsidRPr="00A90AF3">
        <w:rPr>
          <w:rFonts w:ascii="仿宋_GB2312" w:eastAsia="仿宋_GB2312" w:hAnsi="Arial" w:cs="Arial"/>
          <w:color w:val="FF0000"/>
          <w:kern w:val="0"/>
          <w:sz w:val="32"/>
          <w:szCs w:val="24"/>
        </w:rPr>
        <w:t>2</w:t>
      </w:r>
      <w:r w:rsidRPr="00A90AF3">
        <w:rPr>
          <w:rFonts w:ascii="仿宋_GB2312" w:eastAsia="仿宋_GB2312" w:hAnsi="Arial" w:cs="Arial" w:hint="eastAsia"/>
          <w:color w:val="FF0000"/>
          <w:kern w:val="0"/>
          <w:sz w:val="32"/>
          <w:szCs w:val="24"/>
        </w:rPr>
        <w:t>分者获胜。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 xml:space="preserve">当双方均为 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>1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>0 分时，领先对方 2 分的一方赢得该局比赛</w:t>
      </w:r>
      <w:r>
        <w:rPr>
          <w:rFonts w:ascii="仿宋_GB2312" w:eastAsia="仿宋_GB2312" w:hAnsi="宋体" w:cs="宋体" w:hint="eastAsia"/>
          <w:sz w:val="32"/>
          <w:szCs w:val="32"/>
        </w:rPr>
        <w:t>，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 xml:space="preserve">当双方均为 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>19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 xml:space="preserve"> 分时，先取得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>2</w:t>
      </w:r>
      <w:r w:rsidR="00DF4CD2" w:rsidRPr="00A90AF3">
        <w:rPr>
          <w:rFonts w:ascii="仿宋_GB2312" w:eastAsia="仿宋_GB2312" w:hAnsi="宋体" w:cs="宋体"/>
          <w:sz w:val="32"/>
          <w:szCs w:val="32"/>
        </w:rPr>
        <w:t>0 分的一方赢得该局比赛</w:t>
      </w:r>
      <w:r>
        <w:rPr>
          <w:rFonts w:ascii="仿宋_GB2312" w:eastAsia="仿宋_GB2312" w:hAnsi="宋体" w:cs="宋体" w:hint="eastAsia"/>
          <w:sz w:val="32"/>
          <w:szCs w:val="32"/>
        </w:rPr>
        <w:t>，</w:t>
      </w:r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首轮循环赛赛制，选手与所在小组所有成员分别进行比赛，</w:t>
      </w:r>
      <w:proofErr w:type="gramStart"/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按胜场数</w:t>
      </w:r>
      <w:proofErr w:type="gramEnd"/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排位得出名次取前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二</w:t>
      </w:r>
      <w:r w:rsidRPr="00F71CFC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名进入下一轮，如遇胜场一样，则根据该两名选手对决场次胜者晋级（多名选手胜场一样则进行加赛）；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之后比赛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统一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进行淘汰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赛</w:t>
      </w:r>
      <w:r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，胜者进入下一轮，直至冠亚军三四名产生。</w:t>
      </w:r>
    </w:p>
    <w:p w14:paraId="1062290A" w14:textId="77777777" w:rsidR="005A475F" w:rsidRDefault="005A475F" w:rsidP="005A475F">
      <w:pPr>
        <w:wordWrap w:val="0"/>
        <w:autoSpaceDE w:val="0"/>
        <w:autoSpaceDN w:val="0"/>
        <w:spacing w:line="480" w:lineRule="exact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比赛规则如下：</w:t>
      </w:r>
    </w:p>
    <w:p w14:paraId="1AF3379D" w14:textId="34C411C5" w:rsidR="005A475F" w:rsidRPr="005A475F" w:rsidRDefault="005A475F" w:rsidP="005A475F">
      <w:pPr>
        <w:autoSpaceDE w:val="0"/>
        <w:autoSpaceDN w:val="0"/>
        <w:spacing w:line="480" w:lineRule="exact"/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5A475F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1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.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如果发球方取得一分，那么下一回合其继续发球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；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2.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如果接发球方取得一分，那么下一回合其成为发球方</w:t>
      </w:r>
      <w:r w:rsidRPr="005A475F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24"/>
        </w:rPr>
        <w:t>；</w:t>
      </w:r>
    </w:p>
    <w:p w14:paraId="6DD9890B" w14:textId="77777777" w:rsidR="005A475F" w:rsidRPr="005A475F" w:rsidRDefault="005A475F" w:rsidP="005A475F">
      <w:pP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lastRenderedPageBreak/>
        <w:t>发球违例</w:t>
      </w:r>
    </w:p>
    <w:p w14:paraId="4D6B6BB9" w14:textId="77777777" w:rsidR="005A475F" w:rsidRPr="005A475F" w:rsidRDefault="005A475F" w:rsidP="005A475F">
      <w:pP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 xml:space="preserve">1. </w:t>
      </w:r>
      <w:proofErr w:type="gramStart"/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未将球发在</w:t>
      </w:r>
      <w:proofErr w:type="gramEnd"/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相应的区域内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2. 球挂在网上或停在网顶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3. 球过网后挂在网上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4. 双打时，接发球员的同伴接到球或被球触及</w:t>
      </w:r>
    </w:p>
    <w:p w14:paraId="2D107472" w14:textId="77777777" w:rsidR="005A475F" w:rsidRPr="005A475F" w:rsidRDefault="005A475F" w:rsidP="005A475F">
      <w:pP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比赛进行中违例</w:t>
      </w:r>
    </w:p>
    <w:p w14:paraId="6B5003E4" w14:textId="7D5E017F" w:rsidR="005A475F" w:rsidRPr="005A475F" w:rsidRDefault="005A475F" w:rsidP="005A475F">
      <w:pP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1. 球落在场地界线外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2. 球从网孔或网下穿过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3. 球未从网上方越过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4. 球触及天花板或四周墙壁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5. 球触及运动员的身体或衣服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6. 球触及场地外其他物体或人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  <w:t>7. 球被击时停滞在球拍上，紧接着被拖带抛出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</w:r>
      <w: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8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. 运动员的球拍、身体或衣服，触及球网或球网的支撑物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 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</w:r>
      <w: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9</w:t>
      </w: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.过网击球(击球时，球拍与球的最初接触点在</w:t>
      </w:r>
      <w:proofErr w:type="gramStart"/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击球者网这</w:t>
      </w:r>
      <w:proofErr w:type="gramEnd"/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t>一方，而后球拍随球过网的情况除外)</w:t>
      </w:r>
    </w:p>
    <w:p w14:paraId="52BF3D01" w14:textId="21A390B5" w:rsidR="00A90AF3" w:rsidRPr="005A475F" w:rsidRDefault="00DF4CD2" w:rsidP="005A475F">
      <w:pPr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</w:pPr>
      <w:r w:rsidRPr="005A475F">
        <w:rPr>
          <w:rFonts w:ascii="仿宋_GB2312" w:eastAsia="仿宋_GB2312" w:hAnsi="Arial" w:cs="Arial"/>
          <w:color w:val="000000" w:themeColor="text1"/>
          <w:kern w:val="0"/>
          <w:sz w:val="32"/>
          <w:szCs w:val="24"/>
        </w:rPr>
        <w:br/>
      </w:r>
    </w:p>
    <w:p w14:paraId="6D4324B0" w14:textId="2B19CE9F" w:rsidR="00E20328" w:rsidRPr="005A475F" w:rsidRDefault="00E20328" w:rsidP="005A475F">
      <w:pPr>
        <w:rPr>
          <w:rFonts w:hint="eastAsia"/>
        </w:rPr>
      </w:pPr>
    </w:p>
    <w:sectPr w:rsidR="00E20328" w:rsidRPr="005A4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9A5ADF4"/>
    <w:multiLevelType w:val="singleLevel"/>
    <w:tmpl w:val="B9A5ADF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A931F28"/>
    <w:multiLevelType w:val="hybridMultilevel"/>
    <w:tmpl w:val="2C94B654"/>
    <w:lvl w:ilvl="0" w:tplc="EA5EDF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28"/>
    <w:rsid w:val="005A475F"/>
    <w:rsid w:val="00683DE7"/>
    <w:rsid w:val="00A90AF3"/>
    <w:rsid w:val="00DF4CD2"/>
    <w:rsid w:val="00E2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E071D"/>
  <w15:chartTrackingRefBased/>
  <w15:docId w15:val="{3F3F97AE-9F4D-4BFC-8026-E0998149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DE7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next w:val="a"/>
    <w:link w:val="10"/>
    <w:qFormat/>
    <w:rsid w:val="00683DE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7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683DE7"/>
    <w:rPr>
      <w:rFonts w:ascii="等线" w:eastAsia="等线" w:hAnsi="等线" w:cs="Times New Roman"/>
      <w:b/>
      <w:kern w:val="44"/>
      <w:sz w:val="44"/>
    </w:rPr>
  </w:style>
  <w:style w:type="paragraph" w:styleId="a3">
    <w:name w:val="Date"/>
    <w:basedOn w:val="a"/>
    <w:next w:val="a"/>
    <w:link w:val="a4"/>
    <w:uiPriority w:val="99"/>
    <w:semiHidden/>
    <w:unhideWhenUsed/>
    <w:rsid w:val="00683DE7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683DE7"/>
    <w:rPr>
      <w:rFonts w:ascii="等线" w:eastAsia="等线" w:hAnsi="等线" w:cs="Times New Roman"/>
    </w:rPr>
  </w:style>
  <w:style w:type="paragraph" w:styleId="a5">
    <w:name w:val="List Paragraph"/>
    <w:basedOn w:val="a"/>
    <w:uiPriority w:val="34"/>
    <w:qFormat/>
    <w:rsid w:val="005A475F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semiHidden/>
    <w:rsid w:val="005A47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5A4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2018-08-10T07:06:00Z</dcterms:created>
  <dcterms:modified xsi:type="dcterms:W3CDTF">2018-08-10T07:45:00Z</dcterms:modified>
</cp:coreProperties>
</file>